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rPr>
      </w:pPr>
      <w:r>
        <w:rPr>
          <w:rFonts w:ascii="Helvetica" w:hAnsi="Helvetica" w:eastAsia="Helvetica" w:cs="Helvetica"/>
          <w:b/>
          <w:bCs/>
          <w:color w:val="000000"/>
          <w:kern w:val="0"/>
          <w:sz w:val="60"/>
          <w:szCs w:val="60"/>
          <w:lang w:val="en-US" w:eastAsia="zh-CN" w:bidi="ar"/>
        </w:rPr>
        <w:t xml:space="preserve">OH </w:t>
      </w:r>
      <w:r>
        <w:rPr>
          <w:rFonts w:hint="default" w:ascii="Helvetica" w:hAnsi="Helvetica" w:eastAsia="Helvetica" w:cs="Helvetica"/>
          <w:b/>
          <w:bCs/>
          <w:color w:val="000000"/>
          <w:kern w:val="0"/>
          <w:sz w:val="60"/>
          <w:szCs w:val="60"/>
          <w:lang w:eastAsia="zh-CN" w:bidi="ar"/>
        </w:rPr>
        <w:t>2</w:t>
      </w:r>
      <w:r>
        <w:rPr>
          <w:rFonts w:ascii="Helvetica" w:hAnsi="Helvetica" w:eastAsia="Helvetica" w:cs="Helvetica"/>
          <w:b/>
          <w:bCs/>
          <w:color w:val="000000"/>
          <w:kern w:val="0"/>
          <w:sz w:val="60"/>
          <w:szCs w:val="60"/>
          <w:lang w:val="en-US" w:eastAsia="zh-CN" w:bidi="ar"/>
        </w:rPr>
        <w:t xml:space="preserve"> </w:t>
      </w:r>
      <w:r>
        <w:rPr>
          <w:rFonts w:hint="default" w:ascii="Helvetica" w:hAnsi="Helvetica" w:eastAsia="Helvetica" w:cs="Helvetica"/>
          <w:b/>
          <w:bCs/>
          <w:color w:val="000000"/>
          <w:kern w:val="0"/>
          <w:sz w:val="60"/>
          <w:szCs w:val="60"/>
          <w:lang w:eastAsia="zh-CN" w:bidi="ar"/>
        </w:rPr>
        <w:t>Documentation of the Back -end</w:t>
      </w:r>
    </w:p>
    <w:p>
      <w:pPr>
        <w:rPr>
          <w:rFonts w:hint="default" w:ascii="Helvetica" w:hAnsi="Helvetica" w:eastAsia="Helvetica" w:cs="Helvetica"/>
          <w:b/>
          <w:bCs/>
          <w:color w:val="000000"/>
          <w:kern w:val="0"/>
          <w:sz w:val="36"/>
          <w:szCs w:val="36"/>
          <w:lang w:eastAsia="zh-CN" w:bidi="ar"/>
        </w:rPr>
      </w:pPr>
    </w:p>
    <w:p>
      <w:pPr>
        <w:keepNext w:val="0"/>
        <w:keepLines w:val="0"/>
        <w:widowControl/>
        <w:numPr>
          <w:ilvl w:val="0"/>
          <w:numId w:val="0"/>
        </w:numPr>
        <w:suppressLineNumbers w:val="0"/>
        <w:jc w:val="center"/>
        <w:rPr>
          <w:rFonts w:hint="default" w:ascii="Helvetica" w:hAnsi="Helvetica" w:eastAsia="Helvetica" w:cs="Helvetica"/>
          <w:b/>
          <w:bCs/>
          <w:color w:val="000000"/>
          <w:kern w:val="0"/>
          <w:sz w:val="28"/>
          <w:szCs w:val="28"/>
          <w:lang w:eastAsia="zh-CN" w:bidi="ar"/>
        </w:rPr>
      </w:pPr>
      <w:r>
        <w:rPr>
          <w:rFonts w:hint="default" w:ascii="Helvetica" w:hAnsi="Helvetica" w:eastAsia="Helvetica" w:cs="Helvetica"/>
          <w:b/>
          <w:bCs/>
          <w:color w:val="000000"/>
          <w:kern w:val="0"/>
          <w:sz w:val="28"/>
          <w:szCs w:val="28"/>
          <w:lang w:eastAsia="zh-CN" w:bidi="ar"/>
        </w:rPr>
        <w:t>Description du projet</w:t>
      </w:r>
    </w:p>
    <w:p>
      <w:pPr>
        <w:keepNext w:val="0"/>
        <w:keepLines w:val="0"/>
        <w:widowControl/>
        <w:numPr>
          <w:ilvl w:val="0"/>
          <w:numId w:val="0"/>
        </w:numPr>
        <w:suppressLineNumbers w:val="0"/>
        <w:jc w:val="center"/>
        <w:rPr>
          <w:rFonts w:hint="default" w:ascii="Helvetica" w:hAnsi="Helvetica" w:eastAsia="Helvetica" w:cs="Helvetica"/>
          <w:b/>
          <w:bCs/>
          <w:color w:val="000000"/>
          <w:kern w:val="0"/>
          <w:sz w:val="28"/>
          <w:szCs w:val="28"/>
          <w:lang w:eastAsia="zh-CN" w:bidi="ar"/>
        </w:rPr>
      </w:pPr>
    </w:p>
    <w:p>
      <w:pPr>
        <w:keepNext w:val="0"/>
        <w:keepLines w:val="0"/>
        <w:widowControl/>
        <w:numPr>
          <w:ilvl w:val="0"/>
          <w:numId w:val="0"/>
        </w:numPr>
        <w:suppressLineNumbers w:val="0"/>
        <w:ind w:firstLine="720" w:firstLineChars="0"/>
        <w:jc w:val="both"/>
        <w:rPr>
          <w:rFonts w:hint="default" w:ascii="Times New Roman" w:hAnsi="Times New Roman" w:eastAsia="Helvetica"/>
          <w:b w:val="0"/>
          <w:bCs w:val="0"/>
          <w:color w:val="000000"/>
          <w:kern w:val="0"/>
          <w:sz w:val="24"/>
          <w:szCs w:val="24"/>
          <w:lang w:eastAsia="zh-CN"/>
        </w:rPr>
      </w:pPr>
      <w:r>
        <w:rPr>
          <w:rFonts w:hint="default" w:ascii="Times New Roman" w:hAnsi="Times New Roman" w:eastAsia="Helvetica"/>
          <w:b w:val="0"/>
          <w:bCs w:val="0"/>
          <w:color w:val="000000"/>
          <w:kern w:val="0"/>
          <w:sz w:val="24"/>
          <w:szCs w:val="24"/>
          <w:lang w:eastAsia="zh-CN"/>
        </w:rPr>
        <w:t>The objective of this programme is to manage, in the simplest way possible, the administrative operations of the hospital, such as patient registration and laboratory analyses, and to produce statistics for the Ministry of Health. In the following chapters, users will find all the information they need to understand the structure of the backend. The picture below show the overall structure of the backend.</w:t>
      </w:r>
    </w:p>
    <w:p>
      <w:pPr>
        <w:keepNext w:val="0"/>
        <w:keepLines w:val="0"/>
        <w:widowControl/>
        <w:numPr>
          <w:ilvl w:val="0"/>
          <w:numId w:val="0"/>
        </w:numPr>
        <w:suppressLineNumbers w:val="0"/>
        <w:jc w:val="both"/>
        <w:rPr>
          <w:rFonts w:hint="default" w:ascii="Times New Roman" w:hAnsi="Times New Roman" w:eastAsia="Helvetica"/>
          <w:b w:val="0"/>
          <w:bCs w:val="0"/>
          <w:color w:val="000000"/>
          <w:kern w:val="0"/>
          <w:sz w:val="24"/>
          <w:szCs w:val="24"/>
          <w:lang w:eastAsia="zh-CN"/>
        </w:rPr>
      </w:pPr>
    </w:p>
    <w:p>
      <w:pPr>
        <w:keepNext w:val="0"/>
        <w:keepLines w:val="0"/>
        <w:widowControl/>
        <w:numPr>
          <w:ilvl w:val="0"/>
          <w:numId w:val="0"/>
        </w:numPr>
        <w:suppressLineNumbers w:val="0"/>
        <w:jc w:val="both"/>
        <w:rPr>
          <w:rFonts w:hint="default" w:ascii="Times New Roman" w:hAnsi="Times New Roman" w:eastAsia="Helvetica"/>
          <w:b w:val="0"/>
          <w:bCs w:val="0"/>
          <w:color w:val="000000"/>
          <w:kern w:val="0"/>
          <w:sz w:val="24"/>
          <w:szCs w:val="24"/>
          <w:lang w:eastAsia="zh-CN"/>
        </w:rPr>
      </w:pPr>
      <w:r>
        <w:rPr>
          <w:rFonts w:hint="default" w:ascii="Times New Roman" w:hAnsi="Times New Roman" w:eastAsia="Helvetica"/>
          <w:b w:val="0"/>
          <w:bCs w:val="0"/>
          <w:color w:val="000000"/>
          <w:kern w:val="0"/>
          <w:sz w:val="24"/>
          <w:szCs w:val="24"/>
          <w:lang w:eastAsia="zh-CN"/>
        </w:rPr>
        <w:drawing>
          <wp:inline distT="0" distB="0" distL="114300" distR="114300">
            <wp:extent cx="5271135" cy="2501900"/>
            <wp:effectExtent l="0" t="0" r="1905" b="12700"/>
            <wp:docPr id="15" name="Picture 15" descr="bac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end"/>
                    <pic:cNvPicPr>
                      <a:picLocks noChangeAspect="1"/>
                    </pic:cNvPicPr>
                  </pic:nvPicPr>
                  <pic:blipFill>
                    <a:blip r:embed="rId4"/>
                    <a:stretch>
                      <a:fillRect/>
                    </a:stretch>
                  </pic:blipFill>
                  <pic:spPr>
                    <a:xfrm>
                      <a:off x="0" y="0"/>
                      <a:ext cx="5271135" cy="2501900"/>
                    </a:xfrm>
                    <a:prstGeom prst="rect">
                      <a:avLst/>
                    </a:prstGeom>
                  </pic:spPr>
                </pic:pic>
              </a:graphicData>
            </a:graphic>
          </wp:inline>
        </w:drawing>
      </w:r>
      <w:bookmarkStart w:id="0" w:name="_GoBack"/>
      <w:bookmarkEnd w:id="0"/>
    </w:p>
    <w:p>
      <w:pPr>
        <w:keepNext w:val="0"/>
        <w:keepLines w:val="0"/>
        <w:widowControl/>
        <w:numPr>
          <w:ilvl w:val="0"/>
          <w:numId w:val="0"/>
        </w:numPr>
        <w:suppressLineNumbers w:val="0"/>
        <w:jc w:val="both"/>
        <w:rPr>
          <w:rFonts w:hint="default" w:ascii="Times New Roman" w:hAnsi="Times New Roman" w:eastAsia="Helvetica"/>
          <w:b w:val="0"/>
          <w:bCs w:val="0"/>
          <w:color w:val="000000"/>
          <w:kern w:val="0"/>
          <w:sz w:val="24"/>
          <w:szCs w:val="24"/>
          <w:lang w:eastAsia="zh-CN"/>
        </w:rPr>
      </w:pPr>
    </w:p>
    <w:p>
      <w:pPr>
        <w:keepNext w:val="0"/>
        <w:keepLines w:val="0"/>
        <w:widowControl/>
        <w:numPr>
          <w:ilvl w:val="0"/>
          <w:numId w:val="1"/>
        </w:numPr>
        <w:suppressLineNumbers w:val="0"/>
        <w:jc w:val="center"/>
        <w:rPr>
          <w:rFonts w:hint="default" w:ascii="Times New Roman" w:hAnsi="Times New Roman" w:eastAsia="Helvetica"/>
          <w:b/>
          <w:bCs/>
          <w:color w:val="000000"/>
          <w:kern w:val="0"/>
          <w:sz w:val="28"/>
          <w:szCs w:val="28"/>
          <w:lang w:eastAsia="zh-CN"/>
        </w:rPr>
      </w:pPr>
      <w:r>
        <w:rPr>
          <w:rFonts w:hint="default" w:ascii="Times New Roman" w:hAnsi="Times New Roman" w:eastAsia="Helvetica"/>
          <w:b/>
          <w:bCs/>
          <w:color w:val="000000"/>
          <w:kern w:val="0"/>
          <w:sz w:val="28"/>
          <w:szCs w:val="28"/>
          <w:lang w:eastAsia="zh-CN"/>
        </w:rPr>
        <w:t>Applications Programmings Interfaces (API)</w:t>
      </w:r>
    </w:p>
    <w:p>
      <w:pPr>
        <w:keepNext w:val="0"/>
        <w:keepLines w:val="0"/>
        <w:widowControl/>
        <w:numPr>
          <w:ilvl w:val="0"/>
          <w:numId w:val="0"/>
        </w:numPr>
        <w:suppressLineNumbers w:val="0"/>
        <w:jc w:val="both"/>
        <w:rPr>
          <w:rFonts w:hint="default" w:ascii="Times New Roman" w:hAnsi="Times New Roman" w:eastAsia="Helvetica"/>
          <w:b w:val="0"/>
          <w:bCs w:val="0"/>
          <w:color w:val="000000"/>
          <w:kern w:val="0"/>
          <w:sz w:val="24"/>
          <w:szCs w:val="24"/>
          <w:lang w:eastAsia="zh-CN"/>
        </w:rPr>
      </w:pPr>
    </w:p>
    <w:p>
      <w:pPr>
        <w:keepNext w:val="0"/>
        <w:keepLines w:val="0"/>
        <w:widowControl/>
        <w:numPr>
          <w:ilvl w:val="0"/>
          <w:numId w:val="0"/>
        </w:numPr>
        <w:suppressLineNumbers w:val="0"/>
        <w:ind w:firstLine="720" w:firstLineChars="0"/>
        <w:jc w:val="both"/>
        <w:rPr>
          <w:rFonts w:hint="default" w:ascii="Times New Roman" w:hAnsi="Times New Roman" w:eastAsia="Helvetica"/>
          <w:b w:val="0"/>
          <w:bCs w:val="0"/>
          <w:color w:val="000000"/>
          <w:kern w:val="0"/>
          <w:sz w:val="24"/>
          <w:szCs w:val="24"/>
          <w:lang w:eastAsia="zh-CN"/>
        </w:rPr>
      </w:pPr>
      <w:r>
        <w:rPr>
          <w:rFonts w:hint="default" w:ascii="Times New Roman" w:hAnsi="Times New Roman" w:eastAsia="Helvetica"/>
          <w:b w:val="0"/>
          <w:bCs w:val="0"/>
          <w:color w:val="000000"/>
          <w:kern w:val="0"/>
          <w:sz w:val="24"/>
          <w:szCs w:val="24"/>
          <w:lang w:eastAsia="zh-CN"/>
        </w:rPr>
        <w:t xml:space="preserve">The projet API name openhospital-api is the part of the Backend responsible for receiving HTTP request and contact the core to get or sent data, also returning HTTP requests when necessary. It is made With the </w:t>
      </w:r>
      <w:r>
        <w:rPr>
          <w:rFonts w:hint="default" w:ascii="Times New Roman" w:hAnsi="Times New Roman" w:eastAsia="Helvetica"/>
          <w:b/>
          <w:bCs/>
          <w:color w:val="000000"/>
          <w:kern w:val="0"/>
          <w:sz w:val="24"/>
          <w:szCs w:val="24"/>
          <w:lang w:eastAsia="zh-CN"/>
        </w:rPr>
        <w:t>spring boot</w:t>
      </w:r>
      <w:r>
        <w:rPr>
          <w:rFonts w:hint="default" w:ascii="Times New Roman" w:hAnsi="Times New Roman" w:eastAsia="Helvetica"/>
          <w:b w:val="0"/>
          <w:bCs w:val="0"/>
          <w:color w:val="000000"/>
          <w:kern w:val="0"/>
          <w:sz w:val="24"/>
          <w:szCs w:val="24"/>
          <w:lang w:eastAsia="zh-CN"/>
        </w:rPr>
        <w:t xml:space="preserve"> framework and use </w:t>
      </w:r>
      <w:r>
        <w:rPr>
          <w:rFonts w:hint="default" w:ascii="Times New Roman" w:hAnsi="Times New Roman" w:eastAsia="Helvetica"/>
          <w:b/>
          <w:bCs/>
          <w:color w:val="000000"/>
          <w:kern w:val="0"/>
          <w:sz w:val="24"/>
          <w:szCs w:val="24"/>
          <w:lang w:eastAsia="zh-CN"/>
        </w:rPr>
        <w:t>Java</w:t>
      </w:r>
      <w:r>
        <w:rPr>
          <w:rFonts w:hint="default" w:ascii="Times New Roman" w:hAnsi="Times New Roman" w:eastAsia="Helvetica"/>
          <w:b w:val="0"/>
          <w:bCs w:val="0"/>
          <w:color w:val="000000"/>
          <w:kern w:val="0"/>
          <w:sz w:val="24"/>
          <w:szCs w:val="24"/>
          <w:lang w:eastAsia="zh-CN"/>
        </w:rPr>
        <w:t xml:space="preserve"> language. This projet is organised in packages as shown in the following picture. We have three type of package (dto, mapper and rest) for every feature like accounting, admission, agetype, ….etc.</w:t>
      </w:r>
    </w:p>
    <w:p>
      <w:pPr>
        <w:keepNext w:val="0"/>
        <w:keepLines w:val="0"/>
        <w:widowControl/>
        <w:numPr>
          <w:ilvl w:val="0"/>
          <w:numId w:val="0"/>
        </w:numPr>
        <w:suppressLineNumbers w:val="0"/>
        <w:jc w:val="both"/>
        <w:rPr>
          <w:rFonts w:hint="default" w:ascii="Times New Roman" w:hAnsi="Times New Roman" w:eastAsia="Helvetica"/>
          <w:b w:val="0"/>
          <w:bCs w:val="0"/>
          <w:color w:val="000000"/>
          <w:kern w:val="0"/>
          <w:sz w:val="24"/>
          <w:szCs w:val="24"/>
          <w:lang w:eastAsia="zh-CN"/>
        </w:rPr>
      </w:pPr>
    </w:p>
    <w:p>
      <w:pPr>
        <w:numPr>
          <w:ilvl w:val="0"/>
          <w:numId w:val="0"/>
        </w:numPr>
        <w:jc w:val="center"/>
        <w:rPr>
          <w:rFonts w:hint="default" w:ascii="Times New Roman" w:hAnsi="Times New Roman" w:eastAsia="SimSun"/>
          <w:i w:val="0"/>
          <w:iCs w:val="0"/>
          <w:caps w:val="0"/>
          <w:color w:val="545454"/>
          <w:spacing w:val="0"/>
          <w:sz w:val="24"/>
          <w:szCs w:val="24"/>
          <w:shd w:val="clear" w:fill="FFFFFF"/>
        </w:rPr>
      </w:pPr>
      <w:r>
        <w:rPr>
          <w:rFonts w:hint="default" w:ascii="Times New Roman" w:hAnsi="Times New Roman" w:eastAsia="SimSun"/>
          <w:i w:val="0"/>
          <w:iCs w:val="0"/>
          <w:caps w:val="0"/>
          <w:color w:val="545454"/>
          <w:spacing w:val="0"/>
          <w:sz w:val="24"/>
          <w:szCs w:val="24"/>
          <w:shd w:val="clear" w:fill="FFFFFF"/>
        </w:rPr>
        <w:drawing>
          <wp:inline distT="0" distB="0" distL="114300" distR="114300">
            <wp:extent cx="3710940" cy="2653030"/>
            <wp:effectExtent l="0" t="0" r="7620" b="13970"/>
            <wp:docPr id="4" name="Picture 4" descr="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
                    <pic:cNvPicPr>
                      <a:picLocks noChangeAspect="1"/>
                    </pic:cNvPicPr>
                  </pic:nvPicPr>
                  <pic:blipFill>
                    <a:blip r:embed="rId5"/>
                    <a:stretch>
                      <a:fillRect/>
                    </a:stretch>
                  </pic:blipFill>
                  <pic:spPr>
                    <a:xfrm>
                      <a:off x="0" y="0"/>
                      <a:ext cx="3710940" cy="2653030"/>
                    </a:xfrm>
                    <a:prstGeom prst="rect">
                      <a:avLst/>
                    </a:prstGeom>
                  </pic:spPr>
                </pic:pic>
              </a:graphicData>
            </a:graphic>
          </wp:inline>
        </w:drawing>
      </w:r>
    </w:p>
    <w:p>
      <w:pPr>
        <w:numPr>
          <w:ilvl w:val="0"/>
          <w:numId w:val="0"/>
        </w:numPr>
        <w:jc w:val="both"/>
        <w:rPr>
          <w:rFonts w:hint="default" w:ascii="Times New Roman" w:hAnsi="Times New Roman"/>
          <w:sz w:val="24"/>
          <w:szCs w:val="24"/>
        </w:rPr>
      </w:pPr>
      <w:r>
        <w:rPr>
          <w:rFonts w:hint="default" w:ascii="Times New Roman" w:hAnsi="Times New Roman"/>
          <w:sz w:val="24"/>
          <w:szCs w:val="24"/>
        </w:rPr>
        <w:t xml:space="preserve">The </w:t>
      </w:r>
      <w:r>
        <w:rPr>
          <w:rFonts w:hint="default" w:ascii="Times New Roman" w:hAnsi="Times New Roman"/>
          <w:b/>
          <w:bCs/>
          <w:sz w:val="24"/>
          <w:szCs w:val="24"/>
        </w:rPr>
        <w:t>dto package</w:t>
      </w:r>
      <w:r>
        <w:rPr>
          <w:rFonts w:hint="default" w:ascii="Times New Roman" w:hAnsi="Times New Roman"/>
          <w:sz w:val="24"/>
          <w:szCs w:val="24"/>
        </w:rPr>
        <w:t xml:space="preserve"> contains the classes that represent the data model(s) that transit between the front-end and the back-end.</w:t>
      </w:r>
    </w:p>
    <w:p>
      <w:pPr>
        <w:numPr>
          <w:ilvl w:val="0"/>
          <w:numId w:val="0"/>
        </w:numPr>
        <w:jc w:val="both"/>
        <w:rPr>
          <w:rFonts w:hint="default" w:ascii="Times New Roman" w:hAnsi="Times New Roman"/>
          <w:sz w:val="24"/>
          <w:szCs w:val="24"/>
        </w:rPr>
      </w:pPr>
    </w:p>
    <w:p>
      <w:pPr>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971800" cy="594360"/>
            <wp:effectExtent l="0" t="0" r="0" b="0"/>
            <wp:docPr id="6" name="Picture 6" descr="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to"/>
                    <pic:cNvPicPr>
                      <a:picLocks noChangeAspect="1"/>
                    </pic:cNvPicPr>
                  </pic:nvPicPr>
                  <pic:blipFill>
                    <a:blip r:embed="rId6"/>
                    <a:stretch>
                      <a:fillRect/>
                    </a:stretch>
                  </pic:blipFill>
                  <pic:spPr>
                    <a:xfrm>
                      <a:off x="0" y="0"/>
                      <a:ext cx="2971800" cy="594360"/>
                    </a:xfrm>
                    <a:prstGeom prst="rect">
                      <a:avLst/>
                    </a:prstGeom>
                  </pic:spPr>
                </pic:pic>
              </a:graphicData>
            </a:graphic>
          </wp:inline>
        </w:drawing>
      </w:r>
    </w:p>
    <w:p>
      <w:pPr>
        <w:numPr>
          <w:ilvl w:val="0"/>
          <w:numId w:val="0"/>
        </w:numPr>
        <w:jc w:val="both"/>
        <w:rPr>
          <w:rFonts w:hint="default" w:ascii="Times New Roman" w:hAnsi="Times New Roman" w:cs="Times New Roman"/>
          <w:sz w:val="24"/>
          <w:szCs w:val="24"/>
        </w:rPr>
      </w:pPr>
    </w:p>
    <w:p>
      <w:pPr>
        <w:numPr>
          <w:ilvl w:val="0"/>
          <w:numId w:val="0"/>
        </w:numPr>
        <w:jc w:val="both"/>
        <w:rPr>
          <w:rFonts w:hint="default" w:ascii="Times New Roman" w:hAnsi="Times New Roman"/>
          <w:sz w:val="24"/>
          <w:szCs w:val="24"/>
        </w:rPr>
      </w:pPr>
      <w:r>
        <w:rPr>
          <w:rFonts w:hint="default" w:ascii="Times New Roman" w:hAnsi="Times New Roman" w:cs="Times New Roman"/>
          <w:sz w:val="24"/>
          <w:szCs w:val="24"/>
        </w:rPr>
        <w:t xml:space="preserve">The </w:t>
      </w:r>
      <w:r>
        <w:rPr>
          <w:rFonts w:hint="default" w:ascii="Times New Roman" w:hAnsi="Times New Roman"/>
          <w:b/>
          <w:bCs/>
          <w:sz w:val="24"/>
          <w:szCs w:val="24"/>
        </w:rPr>
        <w:t xml:space="preserve">mapper package </w:t>
      </w:r>
      <w:r>
        <w:rPr>
          <w:rFonts w:hint="default" w:ascii="Times New Roman" w:hAnsi="Times New Roman"/>
          <w:sz w:val="24"/>
          <w:szCs w:val="24"/>
        </w:rPr>
        <w:t>contains the classe which have methods of converting a dto to an entity and an entity to a dto.</w:t>
      </w:r>
    </w:p>
    <w:p>
      <w:pPr>
        <w:numPr>
          <w:ilvl w:val="0"/>
          <w:numId w:val="0"/>
        </w:numPr>
        <w:jc w:val="both"/>
        <w:rPr>
          <w:rFonts w:hint="default" w:ascii="Times New Roman" w:hAnsi="Times New Roman"/>
          <w:sz w:val="24"/>
          <w:szCs w:val="24"/>
        </w:rPr>
      </w:pPr>
    </w:p>
    <w:p>
      <w:pPr>
        <w:numPr>
          <w:ilvl w:val="0"/>
          <w:numId w:val="0"/>
        </w:numPr>
        <w:jc w:val="both"/>
        <w:rPr>
          <w:rFonts w:hint="default" w:ascii="Times New Roman" w:hAnsi="Times New Roman"/>
          <w:sz w:val="24"/>
          <w:szCs w:val="24"/>
        </w:rPr>
      </w:pPr>
      <w:r>
        <w:rPr>
          <w:rFonts w:hint="default" w:ascii="Times New Roman" w:hAnsi="Times New Roman"/>
          <w:sz w:val="24"/>
          <w:szCs w:val="24"/>
        </w:rPr>
        <w:drawing>
          <wp:inline distT="0" distB="0" distL="114300" distR="114300">
            <wp:extent cx="2484120" cy="556260"/>
            <wp:effectExtent l="0" t="0" r="0" b="7620"/>
            <wp:docPr id="7" name="Picture 7" descr="m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per"/>
                    <pic:cNvPicPr>
                      <a:picLocks noChangeAspect="1"/>
                    </pic:cNvPicPr>
                  </pic:nvPicPr>
                  <pic:blipFill>
                    <a:blip r:embed="rId7"/>
                    <a:stretch>
                      <a:fillRect/>
                    </a:stretch>
                  </pic:blipFill>
                  <pic:spPr>
                    <a:xfrm>
                      <a:off x="0" y="0"/>
                      <a:ext cx="2484120" cy="556260"/>
                    </a:xfrm>
                    <a:prstGeom prst="rect">
                      <a:avLst/>
                    </a:prstGeom>
                  </pic:spPr>
                </pic:pic>
              </a:graphicData>
            </a:graphic>
          </wp:inline>
        </w:drawing>
      </w:r>
    </w:p>
    <w:p>
      <w:pPr>
        <w:numPr>
          <w:ilvl w:val="0"/>
          <w:numId w:val="0"/>
        </w:numPr>
        <w:jc w:val="both"/>
        <w:rPr>
          <w:rFonts w:hint="default" w:ascii="Times New Roman" w:hAnsi="Times New Roman"/>
          <w:sz w:val="24"/>
          <w:szCs w:val="24"/>
        </w:rPr>
      </w:pPr>
    </w:p>
    <w:p>
      <w:pPr>
        <w:numPr>
          <w:ilvl w:val="0"/>
          <w:numId w:val="0"/>
        </w:numPr>
        <w:jc w:val="both"/>
        <w:rPr>
          <w:rFonts w:hint="default" w:ascii="Times New Roman" w:hAnsi="Times New Roman"/>
          <w:sz w:val="24"/>
          <w:szCs w:val="24"/>
        </w:rPr>
      </w:pPr>
      <w:r>
        <w:rPr>
          <w:rFonts w:hint="default" w:ascii="Times New Roman" w:hAnsi="Times New Roman"/>
          <w:sz w:val="24"/>
          <w:szCs w:val="24"/>
        </w:rPr>
        <w:t xml:space="preserve">The </w:t>
      </w:r>
      <w:r>
        <w:rPr>
          <w:rFonts w:hint="default" w:ascii="Times New Roman" w:hAnsi="Times New Roman"/>
          <w:b/>
          <w:bCs/>
          <w:sz w:val="24"/>
          <w:szCs w:val="24"/>
        </w:rPr>
        <w:t>rest package</w:t>
      </w:r>
      <w:r>
        <w:rPr>
          <w:rFonts w:hint="default" w:ascii="Times New Roman" w:hAnsi="Times New Roman"/>
          <w:sz w:val="24"/>
          <w:szCs w:val="24"/>
        </w:rPr>
        <w:t xml:space="preserve"> conatins the classe which have all the end point available for one feature.</w:t>
      </w:r>
    </w:p>
    <w:p>
      <w:pPr>
        <w:numPr>
          <w:ilvl w:val="0"/>
          <w:numId w:val="0"/>
        </w:numPr>
        <w:jc w:val="both"/>
        <w:rPr>
          <w:rFonts w:hint="default" w:ascii="Times New Roman" w:hAnsi="Times New Roman"/>
          <w:sz w:val="24"/>
          <w:szCs w:val="24"/>
        </w:rPr>
      </w:pPr>
    </w:p>
    <w:p>
      <w:pPr>
        <w:numPr>
          <w:ilvl w:val="0"/>
          <w:numId w:val="0"/>
        </w:numPr>
        <w:jc w:val="both"/>
        <w:rPr>
          <w:rFonts w:hint="default" w:ascii="Times New Roman" w:hAnsi="Times New Roman"/>
          <w:sz w:val="24"/>
          <w:szCs w:val="24"/>
        </w:rPr>
      </w:pPr>
      <w:r>
        <w:rPr>
          <w:rFonts w:hint="default" w:ascii="Times New Roman" w:hAnsi="Times New Roman"/>
          <w:sz w:val="24"/>
          <w:szCs w:val="24"/>
        </w:rPr>
        <w:drawing>
          <wp:inline distT="0" distB="0" distL="114300" distR="114300">
            <wp:extent cx="2423160" cy="396240"/>
            <wp:effectExtent l="0" t="0" r="0" b="0"/>
            <wp:docPr id="8" name="Picture 8" desc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st"/>
                    <pic:cNvPicPr>
                      <a:picLocks noChangeAspect="1"/>
                    </pic:cNvPicPr>
                  </pic:nvPicPr>
                  <pic:blipFill>
                    <a:blip r:embed="rId8"/>
                    <a:stretch>
                      <a:fillRect/>
                    </a:stretch>
                  </pic:blipFill>
                  <pic:spPr>
                    <a:xfrm>
                      <a:off x="0" y="0"/>
                      <a:ext cx="2423160" cy="396240"/>
                    </a:xfrm>
                    <a:prstGeom prst="rect">
                      <a:avLst/>
                    </a:prstGeom>
                  </pic:spPr>
                </pic:pic>
              </a:graphicData>
            </a:graphic>
          </wp:inline>
        </w:drawing>
      </w:r>
    </w:p>
    <w:p>
      <w:pPr>
        <w:numPr>
          <w:ilvl w:val="0"/>
          <w:numId w:val="0"/>
        </w:numPr>
        <w:jc w:val="both"/>
        <w:rPr>
          <w:rFonts w:hint="default" w:ascii="Times New Roman" w:hAnsi="Times New Roman"/>
          <w:sz w:val="24"/>
          <w:szCs w:val="24"/>
        </w:rPr>
      </w:pPr>
    </w:p>
    <w:p>
      <w:pPr>
        <w:numPr>
          <w:ilvl w:val="0"/>
          <w:numId w:val="0"/>
        </w:numPr>
        <w:jc w:val="both"/>
        <w:rPr>
          <w:rFonts w:hint="default" w:ascii="Times New Roman" w:hAnsi="Times New Roman"/>
          <w:sz w:val="24"/>
          <w:szCs w:val="24"/>
        </w:rPr>
      </w:pPr>
    </w:p>
    <w:p>
      <w:pPr>
        <w:numPr>
          <w:ilvl w:val="0"/>
          <w:numId w:val="1"/>
        </w:numPr>
        <w:ind w:left="0" w:leftChars="0" w:firstLine="0" w:firstLineChars="0"/>
        <w:jc w:val="center"/>
        <w:rPr>
          <w:rFonts w:hint="default" w:ascii="Times New Roman" w:hAnsi="Times New Roman" w:eastAsia="SimSun" w:cs="Times New Roman"/>
          <w:b/>
          <w:bCs/>
          <w:i w:val="0"/>
          <w:iCs w:val="0"/>
          <w:caps w:val="0"/>
          <w:color w:val="545454"/>
          <w:spacing w:val="0"/>
          <w:sz w:val="28"/>
          <w:szCs w:val="28"/>
          <w:shd w:val="clear" w:fill="FFFFFF"/>
        </w:rPr>
      </w:pPr>
      <w:r>
        <w:rPr>
          <w:rFonts w:hint="default" w:ascii="Times New Roman" w:hAnsi="Times New Roman" w:eastAsia="SimSun" w:cs="Times New Roman"/>
          <w:b/>
          <w:bCs/>
          <w:i w:val="0"/>
          <w:iCs w:val="0"/>
          <w:caps w:val="0"/>
          <w:color w:val="545454"/>
          <w:spacing w:val="0"/>
          <w:sz w:val="28"/>
          <w:szCs w:val="28"/>
          <w:shd w:val="clear" w:fill="FFFFFF"/>
        </w:rPr>
        <w:t>Core</w:t>
      </w:r>
    </w:p>
    <w:p>
      <w:pPr>
        <w:numPr>
          <w:ilvl w:val="0"/>
          <w:numId w:val="0"/>
        </w:numPr>
        <w:ind w:leftChars="0"/>
        <w:jc w:val="both"/>
        <w:rPr>
          <w:rFonts w:hint="default" w:ascii="Times New Roman" w:hAnsi="Times New Roman" w:eastAsia="SimSun" w:cs="Times New Roman"/>
          <w:i w:val="0"/>
          <w:iCs w:val="0"/>
          <w:caps w:val="0"/>
          <w:color w:val="545454"/>
          <w:spacing w:val="0"/>
          <w:sz w:val="24"/>
          <w:szCs w:val="24"/>
          <w:shd w:val="clear" w:fill="FFFFFF"/>
        </w:rPr>
      </w:pPr>
    </w:p>
    <w:p>
      <w:pPr>
        <w:bidi w:val="0"/>
        <w:ind w:firstLine="720" w:firstLineChars="0"/>
        <w:jc w:val="both"/>
        <w:rPr>
          <w:rFonts w:hint="default" w:ascii="Times New Roman" w:hAnsi="Times New Roman"/>
          <w:sz w:val="24"/>
          <w:szCs w:val="24"/>
        </w:rPr>
      </w:pPr>
      <w:r>
        <w:rPr>
          <w:rFonts w:hint="default" w:ascii="Times New Roman" w:hAnsi="Times New Roman"/>
          <w:sz w:val="24"/>
          <w:szCs w:val="24"/>
        </w:rPr>
        <w:t>The core of the project, called openhospital-core, is the business part responsible for processing the data and saving or retrieving it in the database. This project acts as an intermediary between API and the database. Like the API,</w:t>
      </w:r>
      <w:r>
        <w:rPr>
          <w:rFonts w:hint="default" w:ascii="Times New Roman" w:hAnsi="Times New Roman" w:eastAsia="Helvetica"/>
          <w:b w:val="0"/>
          <w:bCs w:val="0"/>
          <w:color w:val="000000"/>
          <w:kern w:val="0"/>
          <w:sz w:val="24"/>
          <w:szCs w:val="24"/>
          <w:lang w:eastAsia="zh-CN"/>
        </w:rPr>
        <w:t xml:space="preserve"> It is made With the </w:t>
      </w:r>
      <w:r>
        <w:rPr>
          <w:rFonts w:hint="default" w:ascii="Times New Roman" w:hAnsi="Times New Roman" w:eastAsia="Helvetica"/>
          <w:b/>
          <w:bCs/>
          <w:color w:val="000000"/>
          <w:kern w:val="0"/>
          <w:sz w:val="24"/>
          <w:szCs w:val="24"/>
          <w:lang w:eastAsia="zh-CN"/>
        </w:rPr>
        <w:t>spring boot</w:t>
      </w:r>
      <w:r>
        <w:rPr>
          <w:rFonts w:hint="default" w:ascii="Times New Roman" w:hAnsi="Times New Roman" w:eastAsia="Helvetica"/>
          <w:b w:val="0"/>
          <w:bCs w:val="0"/>
          <w:color w:val="000000"/>
          <w:kern w:val="0"/>
          <w:sz w:val="24"/>
          <w:szCs w:val="24"/>
          <w:lang w:eastAsia="zh-CN"/>
        </w:rPr>
        <w:t xml:space="preserve"> framework and also use </w:t>
      </w:r>
      <w:r>
        <w:rPr>
          <w:rFonts w:hint="default" w:ascii="Times New Roman" w:hAnsi="Times New Roman" w:eastAsia="Helvetica"/>
          <w:b/>
          <w:bCs/>
          <w:color w:val="000000"/>
          <w:kern w:val="0"/>
          <w:sz w:val="24"/>
          <w:szCs w:val="24"/>
          <w:lang w:eastAsia="zh-CN"/>
        </w:rPr>
        <w:t xml:space="preserve">Java </w:t>
      </w:r>
      <w:r>
        <w:rPr>
          <w:rFonts w:hint="default" w:ascii="Times New Roman" w:hAnsi="Times New Roman" w:eastAsia="Helvetica"/>
          <w:b w:val="0"/>
          <w:bCs w:val="0"/>
          <w:color w:val="000000"/>
          <w:kern w:val="0"/>
          <w:sz w:val="24"/>
          <w:szCs w:val="24"/>
          <w:lang w:eastAsia="zh-CN"/>
        </w:rPr>
        <w:t xml:space="preserve">language, </w:t>
      </w:r>
      <w:r>
        <w:rPr>
          <w:rFonts w:hint="default" w:ascii="Times New Roman" w:hAnsi="Times New Roman"/>
          <w:sz w:val="24"/>
          <w:szCs w:val="24"/>
        </w:rPr>
        <w:t>each feature has three packages (Manager, Model and Repository). The figure below shows the organisation of the core project.</w:t>
      </w:r>
    </w:p>
    <w:p>
      <w:pPr>
        <w:bidi w:val="0"/>
        <w:ind w:firstLine="720" w:firstLineChars="0"/>
        <w:rPr>
          <w:rFonts w:hint="default" w:ascii="Times New Roman" w:hAnsi="Times New Roman"/>
          <w:sz w:val="24"/>
          <w:szCs w:val="24"/>
        </w:rPr>
      </w:pPr>
    </w:p>
    <w:p>
      <w:pPr>
        <w:bidi w:val="0"/>
        <w:ind w:firstLine="720" w:firstLineChars="0"/>
        <w:rPr>
          <w:rFonts w:hint="default" w:ascii="Times New Roman" w:hAnsi="Times New Roman"/>
          <w:sz w:val="24"/>
          <w:szCs w:val="24"/>
        </w:rPr>
      </w:pPr>
      <w:r>
        <w:rPr>
          <w:rFonts w:hint="default" w:ascii="Times New Roman" w:hAnsi="Times New Roman"/>
          <w:sz w:val="24"/>
          <w:szCs w:val="24"/>
        </w:rPr>
        <w:drawing>
          <wp:inline distT="0" distB="0" distL="114300" distR="114300">
            <wp:extent cx="4671060" cy="3345815"/>
            <wp:effectExtent l="0" t="0" r="7620" b="6985"/>
            <wp:docPr id="9" name="Picture 9" descr="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re"/>
                    <pic:cNvPicPr>
                      <a:picLocks noChangeAspect="1"/>
                    </pic:cNvPicPr>
                  </pic:nvPicPr>
                  <pic:blipFill>
                    <a:blip r:embed="rId9"/>
                    <a:stretch>
                      <a:fillRect/>
                    </a:stretch>
                  </pic:blipFill>
                  <pic:spPr>
                    <a:xfrm>
                      <a:off x="0" y="0"/>
                      <a:ext cx="4671060" cy="3345815"/>
                    </a:xfrm>
                    <a:prstGeom prst="rect">
                      <a:avLst/>
                    </a:prstGeom>
                  </pic:spPr>
                </pic:pic>
              </a:graphicData>
            </a:graphic>
          </wp:inline>
        </w:drawing>
      </w:r>
    </w:p>
    <w:p>
      <w:pPr>
        <w:bidi w:val="0"/>
        <w:ind w:firstLine="720" w:firstLineChars="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t>The</w:t>
      </w:r>
      <w:r>
        <w:rPr>
          <w:rFonts w:hint="default" w:ascii="Times New Roman" w:hAnsi="Times New Roman"/>
          <w:b/>
          <w:bCs/>
          <w:sz w:val="24"/>
          <w:szCs w:val="24"/>
        </w:rPr>
        <w:t xml:space="preserve"> manager package</w:t>
      </w:r>
      <w:r>
        <w:rPr>
          <w:rFonts w:hint="default" w:ascii="Times New Roman" w:hAnsi="Times New Roman"/>
          <w:sz w:val="24"/>
          <w:szCs w:val="24"/>
        </w:rPr>
        <w:t xml:space="preserve"> contains the classes that will perform processing on the data before contacting a method of the service package class.</w:t>
      </w:r>
    </w:p>
    <w:p>
      <w:pPr>
        <w:bidi w:val="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drawing>
          <wp:inline distT="0" distB="0" distL="114300" distR="114300">
            <wp:extent cx="2834640" cy="358140"/>
            <wp:effectExtent l="0" t="0" r="0" b="7620"/>
            <wp:docPr id="10" name="Picture 10" descr="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nager"/>
                    <pic:cNvPicPr>
                      <a:picLocks noChangeAspect="1"/>
                    </pic:cNvPicPr>
                  </pic:nvPicPr>
                  <pic:blipFill>
                    <a:blip r:embed="rId10"/>
                    <a:stretch>
                      <a:fillRect/>
                    </a:stretch>
                  </pic:blipFill>
                  <pic:spPr>
                    <a:xfrm>
                      <a:off x="0" y="0"/>
                      <a:ext cx="2834640" cy="358140"/>
                    </a:xfrm>
                    <a:prstGeom prst="rect">
                      <a:avLst/>
                    </a:prstGeom>
                  </pic:spPr>
                </pic:pic>
              </a:graphicData>
            </a:graphic>
          </wp:inline>
        </w:drawing>
      </w:r>
    </w:p>
    <w:p>
      <w:pPr>
        <w:bidi w:val="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t xml:space="preserve">The </w:t>
      </w:r>
      <w:r>
        <w:rPr>
          <w:rFonts w:hint="default" w:ascii="Times New Roman" w:hAnsi="Times New Roman"/>
          <w:b/>
          <w:bCs/>
          <w:sz w:val="24"/>
          <w:szCs w:val="24"/>
        </w:rPr>
        <w:t>model package</w:t>
      </w:r>
      <w:r>
        <w:rPr>
          <w:rFonts w:hint="default" w:ascii="Times New Roman" w:hAnsi="Times New Roman"/>
          <w:sz w:val="24"/>
          <w:szCs w:val="24"/>
        </w:rPr>
        <w:t xml:space="preserve"> contains the classes that represent the data models that are present in the database.</w:t>
      </w:r>
    </w:p>
    <w:p>
      <w:pPr>
        <w:bidi w:val="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drawing>
          <wp:inline distT="0" distB="0" distL="114300" distR="114300">
            <wp:extent cx="2964180" cy="541020"/>
            <wp:effectExtent l="0" t="0" r="7620" b="7620"/>
            <wp:docPr id="11" name="Picture 11"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del"/>
                    <pic:cNvPicPr>
                      <a:picLocks noChangeAspect="1"/>
                    </pic:cNvPicPr>
                  </pic:nvPicPr>
                  <pic:blipFill>
                    <a:blip r:embed="rId11"/>
                    <a:stretch>
                      <a:fillRect/>
                    </a:stretch>
                  </pic:blipFill>
                  <pic:spPr>
                    <a:xfrm>
                      <a:off x="0" y="0"/>
                      <a:ext cx="2964180" cy="541020"/>
                    </a:xfrm>
                    <a:prstGeom prst="rect">
                      <a:avLst/>
                    </a:prstGeom>
                  </pic:spPr>
                </pic:pic>
              </a:graphicData>
            </a:graphic>
          </wp:inline>
        </w:drawing>
      </w:r>
    </w:p>
    <w:p>
      <w:pPr>
        <w:bidi w:val="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t xml:space="preserve">The </w:t>
      </w:r>
      <w:r>
        <w:rPr>
          <w:rFonts w:hint="default" w:ascii="Times New Roman" w:hAnsi="Times New Roman"/>
          <w:b/>
          <w:bCs/>
          <w:sz w:val="24"/>
          <w:szCs w:val="24"/>
        </w:rPr>
        <w:t>service package</w:t>
      </w:r>
      <w:r>
        <w:rPr>
          <w:rFonts w:hint="default" w:ascii="Times New Roman" w:hAnsi="Times New Roman"/>
          <w:sz w:val="24"/>
          <w:szCs w:val="24"/>
        </w:rPr>
        <w:t xml:space="preserve"> contains the classes with all the methods that interact with the database</w:t>
      </w:r>
    </w:p>
    <w:p>
      <w:pPr>
        <w:bidi w:val="0"/>
        <w:rPr>
          <w:rFonts w:hint="default" w:ascii="Times New Roman" w:hAnsi="Times New Roman"/>
          <w:sz w:val="24"/>
          <w:szCs w:val="24"/>
        </w:rPr>
      </w:pPr>
    </w:p>
    <w:p>
      <w:pPr>
        <w:bidi w:val="0"/>
        <w:rPr>
          <w:rFonts w:hint="default" w:ascii="Times New Roman" w:hAnsi="Times New Roman"/>
          <w:sz w:val="24"/>
          <w:szCs w:val="24"/>
        </w:rPr>
      </w:pPr>
      <w:r>
        <w:rPr>
          <w:rFonts w:hint="default" w:ascii="Times New Roman" w:hAnsi="Times New Roman"/>
          <w:sz w:val="24"/>
          <w:szCs w:val="24"/>
        </w:rPr>
        <w:drawing>
          <wp:inline distT="0" distB="0" distL="114300" distR="114300">
            <wp:extent cx="3825240" cy="1082040"/>
            <wp:effectExtent l="0" t="0" r="0" b="0"/>
            <wp:docPr id="12" name="Picture 12" descr="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rvice"/>
                    <pic:cNvPicPr>
                      <a:picLocks noChangeAspect="1"/>
                    </pic:cNvPicPr>
                  </pic:nvPicPr>
                  <pic:blipFill>
                    <a:blip r:embed="rId12"/>
                    <a:stretch>
                      <a:fillRect/>
                    </a:stretch>
                  </pic:blipFill>
                  <pic:spPr>
                    <a:xfrm>
                      <a:off x="0" y="0"/>
                      <a:ext cx="3825240" cy="1082040"/>
                    </a:xfrm>
                    <a:prstGeom prst="rect">
                      <a:avLst/>
                    </a:prstGeom>
                  </pic:spPr>
                </pic:pic>
              </a:graphicData>
            </a:graphic>
          </wp:inline>
        </w:drawing>
      </w:r>
    </w:p>
    <w:p>
      <w:pPr>
        <w:bidi w:val="0"/>
        <w:rPr>
          <w:rFonts w:hint="default" w:ascii="Times New Roman" w:hAnsi="Times New Roman"/>
          <w:sz w:val="24"/>
          <w:szCs w:val="24"/>
        </w:rPr>
      </w:pPr>
    </w:p>
    <w:p>
      <w:pPr>
        <w:numPr>
          <w:ilvl w:val="0"/>
          <w:numId w:val="1"/>
        </w:numPr>
        <w:bidi w:val="0"/>
        <w:jc w:val="center"/>
        <w:rPr>
          <w:rFonts w:hint="default" w:ascii="Times New Roman" w:hAnsi="Times New Roman" w:cs="Times New Roman"/>
          <w:b/>
          <w:bCs/>
          <w:sz w:val="28"/>
          <w:szCs w:val="28"/>
        </w:rPr>
      </w:pPr>
      <w:r>
        <w:rPr>
          <w:rFonts w:hint="default" w:ascii="Times New Roman" w:hAnsi="Times New Roman" w:cs="Times New Roman"/>
          <w:b/>
          <w:bCs/>
          <w:sz w:val="28"/>
          <w:szCs w:val="28"/>
          <w:lang/>
        </w:rPr>
        <w:t>The d</w:t>
      </w:r>
      <w:r>
        <w:rPr>
          <w:rFonts w:hint="default" w:ascii="Times New Roman" w:hAnsi="Times New Roman" w:cs="Times New Roman"/>
          <w:b/>
          <w:bCs/>
          <w:sz w:val="28"/>
          <w:szCs w:val="28"/>
        </w:rPr>
        <w:t>atabase</w:t>
      </w:r>
      <w:r>
        <w:rPr>
          <w:rFonts w:hint="default" w:ascii="Times New Roman" w:hAnsi="Times New Roman" w:cs="Times New Roman"/>
          <w:b/>
          <w:bCs/>
          <w:sz w:val="28"/>
          <w:szCs w:val="28"/>
          <w:lang/>
        </w:rPr>
        <w:t xml:space="preserve"> (DB)</w:t>
      </w:r>
    </w:p>
    <w:p>
      <w:pPr>
        <w:numPr>
          <w:numId w:val="0"/>
        </w:numPr>
        <w:bidi w:val="0"/>
        <w:jc w:val="both"/>
        <w:rPr>
          <w:rFonts w:hint="default" w:ascii="Times New Roman" w:hAnsi="Times New Roman" w:cs="Times New Roman"/>
          <w:b/>
          <w:bCs/>
          <w:sz w:val="28"/>
          <w:szCs w:val="28"/>
        </w:rPr>
      </w:pPr>
    </w:p>
    <w:p>
      <w:pPr>
        <w:keepNext w:val="0"/>
        <w:keepLines w:val="0"/>
        <w:widowControl/>
        <w:suppressLineNumbers w:val="0"/>
        <w:ind w:firstLine="720" w:firstLineChars="0"/>
        <w:jc w:val="both"/>
        <w:rPr>
          <w:rFonts w:hint="default" w:ascii="Times New Roman" w:hAnsi="Times New Roman" w:cs="Times New Roman"/>
        </w:rPr>
      </w:pPr>
      <w:r>
        <w:rPr>
          <w:rFonts w:hint="default" w:ascii="Times New Roman" w:hAnsi="Times New Roman" w:eastAsia="SimSun" w:cs="Times New Roman"/>
          <w:color w:val="000000"/>
          <w:kern w:val="0"/>
          <w:sz w:val="24"/>
          <w:szCs w:val="24"/>
          <w:lang w:val="en-US" w:eastAsia="zh-CN" w:bidi="ar"/>
        </w:rPr>
        <w:t xml:space="preserve">The database running in OpenHospital is made of three functional elements: </w:t>
      </w:r>
    </w:p>
    <w:p>
      <w:pPr>
        <w:keepNext w:val="0"/>
        <w:keepLines w:val="0"/>
        <w:widowControl/>
        <w:suppressLineNumbers w:val="0"/>
        <w:jc w:val="both"/>
        <w:rPr>
          <w:rFonts w:hint="default" w:ascii="Times New Roman" w:hAnsi="Times New Roman" w:cs="Times New Roman"/>
          <w:lang/>
        </w:rPr>
      </w:pPr>
      <w:r>
        <w:rPr>
          <w:rFonts w:hint="default" w:ascii="Times New Roman" w:hAnsi="Times New Roman" w:eastAsia="SimSun" w:cs="Times New Roman"/>
          <w:color w:val="000000"/>
          <w:kern w:val="0"/>
          <w:sz w:val="24"/>
          <w:szCs w:val="24"/>
          <w:lang w:val="en-US" w:eastAsia="zh-CN" w:bidi="ar"/>
        </w:rPr>
        <w:t>• the login DB: manages the access to OpenHospital (</w:t>
      </w:r>
      <w:r>
        <w:rPr>
          <w:rFonts w:hint="default" w:ascii="Times New Roman" w:hAnsi="Times New Roman" w:eastAsia="SimSun" w:cs="Times New Roman"/>
          <w:color w:val="000000"/>
          <w:kern w:val="0"/>
          <w:sz w:val="24"/>
          <w:szCs w:val="24"/>
          <w:lang w:eastAsia="zh-CN" w:bidi="ar"/>
        </w:rPr>
        <w:t>III</w:t>
      </w:r>
      <w:r>
        <w:rPr>
          <w:rFonts w:hint="default" w:ascii="Times New Roman" w:hAnsi="Times New Roman" w:eastAsia="SimSun" w:cs="Times New Roman"/>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eastAsia="zh-CN" w:bidi="ar"/>
        </w:rPr>
        <w:t>;</w:t>
      </w:r>
    </w:p>
    <w:p>
      <w:pPr>
        <w:keepNext w:val="0"/>
        <w:keepLines w:val="0"/>
        <w:widowControl/>
        <w:suppressLineNumbers w:val="0"/>
        <w:jc w:val="both"/>
        <w:rPr>
          <w:rFonts w:hint="default" w:ascii="Times New Roman" w:hAnsi="Times New Roman" w:cs="Times New Roman"/>
          <w:lang/>
        </w:rPr>
      </w:pPr>
      <w:r>
        <w:rPr>
          <w:rFonts w:hint="default" w:ascii="Times New Roman" w:hAnsi="Times New Roman" w:eastAsia="SimSun" w:cs="Times New Roman"/>
          <w:color w:val="000000"/>
          <w:kern w:val="0"/>
          <w:sz w:val="24"/>
          <w:szCs w:val="24"/>
          <w:lang w:val="en-US" w:eastAsia="zh-CN" w:bidi="ar"/>
        </w:rPr>
        <w:t>• the main DB: links the main entities, such as patient, medicals, wards, exams, operations, etc. (</w:t>
      </w:r>
      <w:r>
        <w:rPr>
          <w:rFonts w:hint="default" w:ascii="Times New Roman" w:hAnsi="Times New Roman" w:eastAsia="SimSun" w:cs="Times New Roman"/>
          <w:color w:val="000000"/>
          <w:kern w:val="0"/>
          <w:sz w:val="24"/>
          <w:szCs w:val="24"/>
          <w:lang w:eastAsia="zh-CN" w:bidi="ar"/>
        </w:rPr>
        <w:t>III</w:t>
      </w:r>
      <w:r>
        <w:rPr>
          <w:rFonts w:hint="default" w:ascii="Times New Roman" w:hAnsi="Times New Roman" w:eastAsia="SimSun" w:cs="Times New Roman"/>
          <w:color w:val="000000"/>
          <w:kern w:val="0"/>
          <w:sz w:val="24"/>
          <w:szCs w:val="24"/>
          <w:lang w:val="en-US" w:eastAsia="zh-CN" w:bidi="ar"/>
        </w:rPr>
        <w:t xml:space="preserve">.2) </w:t>
      </w:r>
      <w:r>
        <w:rPr>
          <w:rFonts w:hint="default" w:ascii="Times New Roman" w:hAnsi="Times New Roman" w:eastAsia="SimSun" w:cs="Times New Roman"/>
          <w:color w:val="000000"/>
          <w:kern w:val="0"/>
          <w:sz w:val="24"/>
          <w:szCs w:val="24"/>
          <w:lang w:eastAsia="zh-CN" w:bidi="ar"/>
        </w:rPr>
        <w:t>;</w:t>
      </w:r>
    </w:p>
    <w:p>
      <w:pPr>
        <w:keepNext w:val="0"/>
        <w:keepLines w:val="0"/>
        <w:widowControl/>
        <w:suppressLineNumbers w:val="0"/>
        <w:jc w:val="both"/>
        <w:rPr>
          <w:rFonts w:hint="default" w:ascii="Times New Roman" w:hAnsi="Times New Roman" w:eastAsia="SimSun" w:cs="Times New Roman"/>
          <w:color w:val="000000"/>
          <w:kern w:val="0"/>
          <w:sz w:val="24"/>
          <w:szCs w:val="24"/>
          <w:lang w:eastAsia="zh-CN" w:bidi="ar"/>
        </w:rPr>
      </w:pPr>
      <w:r>
        <w:rPr>
          <w:rFonts w:hint="default" w:ascii="Times New Roman" w:hAnsi="Times New Roman" w:eastAsia="SimSun" w:cs="Times New Roman"/>
          <w:color w:val="000000"/>
          <w:kern w:val="0"/>
          <w:sz w:val="24"/>
          <w:szCs w:val="24"/>
          <w:lang w:val="en-US" w:eastAsia="zh-CN" w:bidi="ar"/>
        </w:rPr>
        <w:t>• the rest of the database: a series of independent tables for the secondary functions (</w:t>
      </w:r>
      <w:r>
        <w:rPr>
          <w:rFonts w:hint="default" w:ascii="Times New Roman" w:hAnsi="Times New Roman" w:eastAsia="SimSun" w:cs="Times New Roman"/>
          <w:color w:val="000000"/>
          <w:kern w:val="0"/>
          <w:sz w:val="24"/>
          <w:szCs w:val="24"/>
          <w:lang w:eastAsia="zh-CN" w:bidi="ar"/>
        </w:rPr>
        <w:t>III</w:t>
      </w:r>
      <w:r>
        <w:rPr>
          <w:rFonts w:hint="default" w:ascii="Times New Roman" w:hAnsi="Times New Roman" w:eastAsia="SimSun" w:cs="Times New Roman"/>
          <w:color w:val="000000"/>
          <w:kern w:val="0"/>
          <w:sz w:val="24"/>
          <w:szCs w:val="24"/>
          <w:lang w:val="en-US" w:eastAsia="zh-CN" w:bidi="ar"/>
        </w:rPr>
        <w:t>.3)</w:t>
      </w:r>
      <w:r>
        <w:rPr>
          <w:rFonts w:hint="default" w:ascii="Times New Roman" w:hAnsi="Times New Roman" w:eastAsia="SimSun" w:cs="Times New Roman"/>
          <w:color w:val="000000"/>
          <w:kern w:val="0"/>
          <w:sz w:val="24"/>
          <w:szCs w:val="24"/>
          <w:lang w:eastAsia="zh-CN" w:bidi="ar"/>
        </w:rPr>
        <w:t>.</w:t>
      </w:r>
    </w:p>
    <w:p>
      <w:pPr>
        <w:keepNext w:val="0"/>
        <w:keepLines w:val="0"/>
        <w:widowControl/>
        <w:suppressLineNumbers w:val="0"/>
        <w:jc w:val="left"/>
        <w:rPr>
          <w:rFonts w:hint="default" w:ascii="Times New Roman" w:hAnsi="Times New Roman" w:eastAsia="SimSun" w:cs="Times New Roman"/>
          <w:color w:val="000000"/>
          <w:kern w:val="0"/>
          <w:sz w:val="24"/>
          <w:szCs w:val="24"/>
          <w:lang w:eastAsia="zh-CN" w:bidi="ar"/>
        </w:rPr>
      </w:pPr>
    </w:p>
    <w:p>
      <w:pPr>
        <w:keepNext w:val="0"/>
        <w:keepLines w:val="0"/>
        <w:widowControl/>
        <w:suppressLineNumbers w:val="0"/>
        <w:jc w:val="center"/>
        <w:rPr>
          <w:rFonts w:hint="default" w:ascii="Times New Roman" w:hAnsi="Times New Roman" w:eastAsia="SimSun" w:cs="Times New Roman"/>
          <w:b/>
          <w:bCs/>
          <w:color w:val="000000"/>
          <w:kern w:val="0"/>
          <w:sz w:val="24"/>
          <w:szCs w:val="24"/>
          <w:lang w:eastAsia="zh-CN" w:bidi="ar"/>
        </w:rPr>
      </w:pPr>
      <w:r>
        <w:rPr>
          <w:rFonts w:hint="default" w:ascii="Times New Roman" w:hAnsi="Times New Roman" w:eastAsia="SimSun" w:cs="Times New Roman"/>
          <w:b/>
          <w:bCs/>
          <w:color w:val="000000"/>
          <w:kern w:val="0"/>
          <w:sz w:val="24"/>
          <w:szCs w:val="24"/>
          <w:lang w:eastAsia="zh-CN" w:bidi="ar"/>
        </w:rPr>
        <w:t>III.1 The Login DB</w:t>
      </w:r>
    </w:p>
    <w:p>
      <w:pPr>
        <w:keepNext w:val="0"/>
        <w:keepLines w:val="0"/>
        <w:widowControl/>
        <w:suppressLineNumbers w:val="0"/>
        <w:jc w:val="center"/>
        <w:rPr>
          <w:rFonts w:hint="default" w:ascii="Times New Roman" w:hAnsi="Times New Roman" w:eastAsia="SimSun" w:cs="Times New Roman"/>
          <w:b/>
          <w:bCs/>
          <w:color w:val="000000"/>
          <w:kern w:val="0"/>
          <w:sz w:val="24"/>
          <w:szCs w:val="24"/>
          <w:lang w:eastAsia="zh-CN" w:bidi="ar"/>
        </w:rPr>
      </w:pPr>
    </w:p>
    <w:p>
      <w:pPr>
        <w:keepNext w:val="0"/>
        <w:keepLines w:val="0"/>
        <w:widowControl/>
        <w:suppressLineNumbers w:val="0"/>
        <w:jc w:val="center"/>
        <w:rPr>
          <w:rFonts w:hint="default" w:ascii="Times New Roman" w:hAnsi="Times New Roman" w:eastAsia="SimSun" w:cs="Times New Roman"/>
          <w:b/>
          <w:bCs/>
          <w:color w:val="000000"/>
          <w:kern w:val="0"/>
          <w:sz w:val="24"/>
          <w:szCs w:val="24"/>
          <w:lang w:eastAsia="zh-CN" w:bidi="ar"/>
        </w:rPr>
      </w:pPr>
    </w:p>
    <w:p>
      <w:pPr>
        <w:keepNext w:val="0"/>
        <w:keepLines w:val="0"/>
        <w:widowControl/>
        <w:suppressLineNumbers w:val="0"/>
        <w:jc w:val="center"/>
        <w:rPr>
          <w:rFonts w:hint="default" w:ascii="Times New Roman" w:hAnsi="Times New Roman" w:eastAsia="SimSun" w:cs="Times New Roman"/>
          <w:b/>
          <w:bCs/>
          <w:color w:val="000000"/>
          <w:kern w:val="0"/>
          <w:sz w:val="24"/>
          <w:szCs w:val="24"/>
          <w:lang w:eastAsia="zh-CN" w:bidi="ar"/>
        </w:rPr>
      </w:pPr>
    </w:p>
    <w:p>
      <w:pPr>
        <w:numPr>
          <w:ilvl w:val="0"/>
          <w:numId w:val="0"/>
        </w:numPr>
        <w:bidi w:val="0"/>
        <w:jc w:val="both"/>
        <w:rPr>
          <w:rFonts w:hint="default" w:ascii="Times New Roman" w:hAnsi="Times New Roman" w:cs="Times New Roman"/>
          <w:b/>
          <w:bCs/>
          <w:sz w:val="28"/>
          <w:szCs w:val="28"/>
          <w:lang/>
        </w:rPr>
      </w:pPr>
      <w:r>
        <w:rPr>
          <w:rFonts w:hint="default" w:ascii="Times New Roman" w:hAnsi="Times New Roman" w:cs="Times New Roman"/>
          <w:b/>
          <w:bCs/>
          <w:sz w:val="28"/>
          <w:szCs w:val="28"/>
          <w:lang/>
        </w:rPr>
        <w:drawing>
          <wp:inline distT="0" distB="0" distL="114300" distR="114300">
            <wp:extent cx="5267960" cy="4674870"/>
            <wp:effectExtent l="0" t="0" r="5080" b="3810"/>
            <wp:docPr id="5" name="Picture 5"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in"/>
                    <pic:cNvPicPr>
                      <a:picLocks noChangeAspect="1"/>
                    </pic:cNvPicPr>
                  </pic:nvPicPr>
                  <pic:blipFill>
                    <a:blip r:embed="rId13"/>
                    <a:stretch>
                      <a:fillRect/>
                    </a:stretch>
                  </pic:blipFill>
                  <pic:spPr>
                    <a:xfrm>
                      <a:off x="0" y="0"/>
                      <a:ext cx="5267960" cy="4674870"/>
                    </a:xfrm>
                    <a:prstGeom prst="rect">
                      <a:avLst/>
                    </a:prstGeom>
                  </pic:spPr>
                </pic:pic>
              </a:graphicData>
            </a:graphic>
          </wp:inline>
        </w:drawing>
      </w: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r>
        <w:rPr>
          <w:rFonts w:hint="default" w:ascii="Times New Roman" w:hAnsi="Times New Roman" w:cs="Times New Roman"/>
          <w:b/>
          <w:bCs/>
          <w:sz w:val="28"/>
          <w:szCs w:val="28"/>
          <w:lang/>
        </w:rPr>
        <w:t>III.2 The main Database</w:t>
      </w: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r>
        <w:drawing>
          <wp:inline distT="0" distB="0" distL="114300" distR="114300">
            <wp:extent cx="4892040" cy="7094220"/>
            <wp:effectExtent l="0" t="0" r="0"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4"/>
                    <a:stretch>
                      <a:fillRect/>
                    </a:stretch>
                  </pic:blipFill>
                  <pic:spPr>
                    <a:xfrm>
                      <a:off x="0" y="0"/>
                      <a:ext cx="4892040" cy="7094220"/>
                    </a:xfrm>
                    <a:prstGeom prst="rect">
                      <a:avLst/>
                    </a:prstGeom>
                    <a:noFill/>
                    <a:ln>
                      <a:noFill/>
                    </a:ln>
                  </pic:spPr>
                </pic:pic>
              </a:graphicData>
            </a:graphic>
          </wp:inline>
        </w:drawing>
      </w: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both"/>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r>
        <w:rPr>
          <w:rFonts w:hint="default" w:ascii="Times New Roman" w:hAnsi="Times New Roman" w:cs="Times New Roman"/>
          <w:b/>
          <w:bCs/>
          <w:sz w:val="28"/>
          <w:szCs w:val="28"/>
          <w:lang/>
        </w:rPr>
        <w:t>III..3 Other table on Database</w:t>
      </w:r>
    </w:p>
    <w:p>
      <w:pPr>
        <w:numPr>
          <w:ilvl w:val="0"/>
          <w:numId w:val="0"/>
        </w:numPr>
        <w:bidi w:val="0"/>
        <w:jc w:val="center"/>
        <w:rPr>
          <w:rFonts w:hint="default" w:ascii="Times New Roman" w:hAnsi="Times New Roman" w:cs="Times New Roman"/>
          <w:b/>
          <w:bCs/>
          <w:sz w:val="28"/>
          <w:szCs w:val="28"/>
          <w:lang/>
        </w:rPr>
      </w:pPr>
    </w:p>
    <w:p>
      <w:pPr>
        <w:numPr>
          <w:ilvl w:val="0"/>
          <w:numId w:val="0"/>
        </w:numPr>
        <w:bidi w:val="0"/>
        <w:jc w:val="center"/>
        <w:rPr>
          <w:rFonts w:hint="default" w:ascii="Times New Roman" w:hAnsi="Times New Roman" w:cs="Times New Roman"/>
          <w:b/>
          <w:bCs/>
          <w:sz w:val="28"/>
          <w:szCs w:val="28"/>
          <w:lang/>
        </w:rPr>
      </w:pPr>
      <w:r>
        <w:rPr>
          <w:rFonts w:hint="default" w:ascii="Times New Roman" w:hAnsi="Times New Roman" w:cs="Times New Roman"/>
          <w:b/>
          <w:bCs/>
          <w:sz w:val="28"/>
          <w:szCs w:val="28"/>
          <w:lang/>
        </w:rPr>
        <w:drawing>
          <wp:inline distT="0" distB="0" distL="114300" distR="114300">
            <wp:extent cx="5270500" cy="3883025"/>
            <wp:effectExtent l="0" t="0" r="2540" b="3175"/>
            <wp:docPr id="13" name="Pictur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
                    <pic:cNvPicPr>
                      <a:picLocks noChangeAspect="1"/>
                    </pic:cNvPicPr>
                  </pic:nvPicPr>
                  <pic:blipFill>
                    <a:blip r:embed="rId15"/>
                    <a:stretch>
                      <a:fillRect/>
                    </a:stretch>
                  </pic:blipFill>
                  <pic:spPr>
                    <a:xfrm>
                      <a:off x="0" y="0"/>
                      <a:ext cx="5270500" cy="388302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4E569"/>
    <w:multiLevelType w:val="singleLevel"/>
    <w:tmpl w:val="E3B4E569"/>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3C4C"/>
    <w:rsid w:val="04E077AE"/>
    <w:rsid w:val="1F43738D"/>
    <w:rsid w:val="259501E4"/>
    <w:rsid w:val="25A62424"/>
    <w:rsid w:val="3F1E01D3"/>
    <w:rsid w:val="56095F34"/>
    <w:rsid w:val="65ED402D"/>
    <w:rsid w:val="684A7CB1"/>
    <w:rsid w:val="6D07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604</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2023-03-27T16:48:00Z</dcterms:created>
  <dc:creator>unigrow</dc:creator>
  <cp:lastModifiedBy>Gui fofou</cp:lastModifiedBy>
  <dcterms:modified xsi:type="dcterms:W3CDTF">2023-04-05T13:16:23Z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05D12637FE2D4FEC9BB2A37DC61212B1</vt:lpwstr>
  </property>
</Properties>
</file>